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BEA8" w14:textId="7D01522F" w:rsidR="00CD0404" w:rsidRDefault="00F96007" w:rsidP="00115A2C">
      <w:pPr>
        <w:pStyle w:val="Default"/>
      </w:pPr>
      <w:r>
        <w:rPr>
          <w:noProof/>
        </w:rPr>
        <w:drawing>
          <wp:inline distT="0" distB="0" distL="0" distR="0" wp14:anchorId="36BAC6AB" wp14:editId="36644FAF">
            <wp:extent cx="5854535" cy="1930861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17" cy="19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A24B" w14:textId="2BB9DC61" w:rsidR="00CD0404" w:rsidRDefault="00CD58BE" w:rsidP="00CD0404">
      <w:pPr>
        <w:pStyle w:val="Default"/>
        <w:jc w:val="center"/>
        <w:rPr>
          <w:b/>
          <w:bCs/>
          <w:sz w:val="32"/>
          <w:szCs w:val="32"/>
        </w:rPr>
      </w:pPr>
      <w:r>
        <w:t> </w:t>
      </w:r>
    </w:p>
    <w:p w14:paraId="6444B3F9" w14:textId="65138AB8" w:rsidR="00CD0404" w:rsidRDefault="00CD0404" w:rsidP="00CD0404">
      <w:pPr>
        <w:pStyle w:val="Default"/>
        <w:jc w:val="center"/>
        <w:rPr>
          <w:b/>
          <w:bCs/>
          <w:sz w:val="32"/>
          <w:szCs w:val="32"/>
        </w:rPr>
      </w:pPr>
    </w:p>
    <w:p w14:paraId="203E7D2F" w14:textId="06FAADF8" w:rsidR="00CD0404" w:rsidRDefault="00CD0404" w:rsidP="00CD0404">
      <w:pPr>
        <w:pStyle w:val="Default"/>
        <w:jc w:val="center"/>
        <w:rPr>
          <w:b/>
          <w:bCs/>
          <w:sz w:val="32"/>
          <w:szCs w:val="32"/>
        </w:rPr>
      </w:pPr>
    </w:p>
    <w:p w14:paraId="1ABD85A4" w14:textId="53D9B5DF" w:rsidR="00CD0404" w:rsidRDefault="00CD0404" w:rsidP="00CD0404">
      <w:pPr>
        <w:pStyle w:val="Default"/>
        <w:jc w:val="center"/>
        <w:rPr>
          <w:b/>
          <w:bCs/>
          <w:sz w:val="32"/>
          <w:szCs w:val="32"/>
        </w:rPr>
      </w:pPr>
    </w:p>
    <w:p w14:paraId="62230F5D" w14:textId="76115D71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133A9F28" w14:textId="4AF8729C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3851A38A" w14:textId="2EFBA8F2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078D0E28" w14:textId="4964B786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37E162DA" w14:textId="2962E3DB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51CC241F" w14:textId="1F9291C1" w:rsidR="002C3A20" w:rsidRDefault="002C3A20" w:rsidP="00CD0404">
      <w:pPr>
        <w:pStyle w:val="Default"/>
        <w:jc w:val="center"/>
        <w:rPr>
          <w:b/>
          <w:bCs/>
          <w:sz w:val="32"/>
          <w:szCs w:val="32"/>
        </w:rPr>
      </w:pPr>
    </w:p>
    <w:p w14:paraId="54EE6072" w14:textId="77777777" w:rsidR="002C3A20" w:rsidRDefault="002C3A20" w:rsidP="00CD0404">
      <w:pPr>
        <w:pStyle w:val="Default"/>
        <w:jc w:val="center"/>
        <w:rPr>
          <w:b/>
          <w:bCs/>
          <w:sz w:val="32"/>
          <w:szCs w:val="32"/>
        </w:rPr>
      </w:pPr>
    </w:p>
    <w:p w14:paraId="21B4B8DD" w14:textId="77777777" w:rsidR="00D65C1B" w:rsidRPr="00D65C1B" w:rsidRDefault="007A4339" w:rsidP="007A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25742092"/>
      <w:r w:rsidRPr="00D65C1B">
        <w:rPr>
          <w:rFonts w:ascii="Times New Roman" w:hAnsi="Times New Roman" w:cs="Times New Roman"/>
          <w:b/>
          <w:sz w:val="32"/>
          <w:szCs w:val="32"/>
        </w:rPr>
        <w:t>Сборник</w:t>
      </w:r>
    </w:p>
    <w:p w14:paraId="41C955EA" w14:textId="6512EA55" w:rsidR="007A4339" w:rsidRPr="00072485" w:rsidRDefault="007A4339" w:rsidP="007A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85">
        <w:rPr>
          <w:rFonts w:ascii="Times New Roman" w:hAnsi="Times New Roman" w:cs="Times New Roman"/>
          <w:b/>
          <w:sz w:val="28"/>
          <w:szCs w:val="28"/>
        </w:rPr>
        <w:t xml:space="preserve"> заданий коммуникативных боев</w:t>
      </w:r>
    </w:p>
    <w:p w14:paraId="1A681BB2" w14:textId="2D24C509" w:rsidR="00072485" w:rsidRPr="00D65C1B" w:rsidRDefault="007A4339" w:rsidP="00D6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85">
        <w:rPr>
          <w:rFonts w:ascii="Times New Roman" w:hAnsi="Times New Roman" w:cs="Times New Roman"/>
          <w:b/>
          <w:sz w:val="28"/>
          <w:szCs w:val="28"/>
        </w:rPr>
        <w:t xml:space="preserve">для проведения  </w:t>
      </w:r>
      <w:r w:rsidR="00072485" w:rsidRPr="00072485">
        <w:rPr>
          <w:rFonts w:ascii="Times New Roman" w:hAnsi="Times New Roman" w:cs="Times New Roman"/>
          <w:b/>
          <w:bCs/>
          <w:sz w:val="28"/>
          <w:szCs w:val="28"/>
        </w:rPr>
        <w:t xml:space="preserve">Субфедерального кубка Республики Башкортостан </w:t>
      </w:r>
    </w:p>
    <w:p w14:paraId="0D43AA24" w14:textId="797294B6" w:rsidR="00072485" w:rsidRPr="00072485" w:rsidRDefault="00072485" w:rsidP="0007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48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72485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чемпионата по финансовой грамотности</w:t>
      </w:r>
    </w:p>
    <w:bookmarkEnd w:id="0"/>
    <w:p w14:paraId="6B4CDF15" w14:textId="056C94CA" w:rsidR="00D60303" w:rsidRPr="00D65C1B" w:rsidRDefault="00D60303" w:rsidP="00D6030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C1B">
        <w:rPr>
          <w:rFonts w:ascii="Times New Roman" w:hAnsi="Times New Roman" w:cs="Times New Roman"/>
          <w:b/>
          <w:i/>
          <w:sz w:val="28"/>
          <w:szCs w:val="28"/>
        </w:rPr>
        <w:t>Юниор-лиге U-15 для учащихся 6-8 классов,</w:t>
      </w:r>
    </w:p>
    <w:p w14:paraId="47C10C97" w14:textId="7F17278E" w:rsidR="00D60303" w:rsidRPr="00D65C1B" w:rsidRDefault="00D60303" w:rsidP="00D6030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C1B">
        <w:rPr>
          <w:rFonts w:ascii="Times New Roman" w:hAnsi="Times New Roman" w:cs="Times New Roman"/>
          <w:b/>
          <w:i/>
          <w:sz w:val="28"/>
          <w:szCs w:val="28"/>
        </w:rPr>
        <w:t>обучающихся в общеобразовательных школах</w:t>
      </w:r>
    </w:p>
    <w:p w14:paraId="1D77C708" w14:textId="77777777" w:rsidR="007D1237" w:rsidRPr="00D65C1B" w:rsidRDefault="007D1237" w:rsidP="00CD0404">
      <w:pPr>
        <w:pStyle w:val="Default"/>
        <w:jc w:val="center"/>
        <w:rPr>
          <w:b/>
          <w:bCs/>
          <w:i/>
          <w:sz w:val="28"/>
          <w:szCs w:val="28"/>
        </w:rPr>
      </w:pPr>
    </w:p>
    <w:p w14:paraId="317BA55C" w14:textId="77777777" w:rsidR="002919B3" w:rsidRDefault="002919B3" w:rsidP="00CD0404">
      <w:pPr>
        <w:pStyle w:val="Default"/>
        <w:jc w:val="center"/>
        <w:rPr>
          <w:sz w:val="26"/>
          <w:szCs w:val="26"/>
        </w:rPr>
      </w:pPr>
    </w:p>
    <w:p w14:paraId="12A9E203" w14:textId="5D2A0E83" w:rsidR="00CD0404" w:rsidRDefault="00CD0404" w:rsidP="00CD040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Электронное издание</w:t>
      </w:r>
    </w:p>
    <w:p w14:paraId="32EC407C" w14:textId="77777777" w:rsidR="00CD0404" w:rsidRDefault="00CD0404" w:rsidP="00CD0404">
      <w:pPr>
        <w:jc w:val="center"/>
        <w:rPr>
          <w:b/>
          <w:bCs/>
          <w:sz w:val="23"/>
          <w:szCs w:val="23"/>
        </w:rPr>
      </w:pPr>
    </w:p>
    <w:p w14:paraId="4381709B" w14:textId="77777777" w:rsidR="00CD0404" w:rsidRDefault="00CD0404" w:rsidP="00CD0404">
      <w:pPr>
        <w:jc w:val="center"/>
        <w:rPr>
          <w:b/>
          <w:bCs/>
          <w:sz w:val="23"/>
          <w:szCs w:val="23"/>
        </w:rPr>
      </w:pPr>
    </w:p>
    <w:p w14:paraId="6ED2809A" w14:textId="1C9C7667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39771AF8" w14:textId="295275DC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0015C1E0" w14:textId="5DBB526A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76559482" w14:textId="4C2F2B33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489913A0" w14:textId="3392C1A2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0F9724B8" w14:textId="77777777" w:rsidR="00072485" w:rsidRDefault="00072485" w:rsidP="007D1237">
      <w:pPr>
        <w:rPr>
          <w:rFonts w:ascii="Times New Roman" w:hAnsi="Times New Roman" w:cs="Times New Roman"/>
        </w:rPr>
      </w:pPr>
    </w:p>
    <w:p w14:paraId="0A23BC6C" w14:textId="38E5F6D3" w:rsidR="00CD0404" w:rsidRPr="007D1237" w:rsidRDefault="007D1237" w:rsidP="00CD0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37">
        <w:rPr>
          <w:rFonts w:ascii="Times New Roman" w:hAnsi="Times New Roman" w:cs="Times New Roman"/>
          <w:b/>
          <w:sz w:val="28"/>
          <w:szCs w:val="28"/>
        </w:rPr>
        <w:t>УФА 202</w:t>
      </w:r>
      <w:r w:rsidR="00072485">
        <w:rPr>
          <w:rFonts w:ascii="Times New Roman" w:hAnsi="Times New Roman" w:cs="Times New Roman"/>
          <w:b/>
          <w:sz w:val="28"/>
          <w:szCs w:val="28"/>
        </w:rPr>
        <w:t>3</w:t>
      </w:r>
      <w:r w:rsidRPr="007D1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142FA6" w14:textId="6EA32ACF" w:rsidR="00DF186A" w:rsidRPr="006E7D7E" w:rsidRDefault="00DF186A" w:rsidP="00DF186A">
      <w:pPr>
        <w:rPr>
          <w:rFonts w:ascii="Times New Roman" w:hAnsi="Times New Roman" w:cs="Times New Roman"/>
          <w:sz w:val="28"/>
          <w:szCs w:val="28"/>
        </w:rPr>
      </w:pPr>
      <w:r w:rsidRPr="006E7D7E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14:paraId="2D88DB93" w14:textId="6CD423E5" w:rsidR="00CD0404" w:rsidRPr="006E7D7E" w:rsidRDefault="006637EF" w:rsidP="006E7D7E">
      <w:pPr>
        <w:jc w:val="both"/>
        <w:rPr>
          <w:rFonts w:ascii="Times New Roman" w:hAnsi="Times New Roman" w:cs="Times New Roman"/>
          <w:sz w:val="28"/>
          <w:szCs w:val="28"/>
        </w:rPr>
      </w:pPr>
      <w:r w:rsidRPr="006637EF">
        <w:rPr>
          <w:rFonts w:ascii="Times New Roman" w:hAnsi="Times New Roman" w:cs="Times New Roman"/>
          <w:sz w:val="28"/>
          <w:szCs w:val="28"/>
        </w:rPr>
        <w:t>Байгузина Л.З., к.э.н, доцент Уфимского РМЦ по финансовой грамотности ГАУ ДПО Институт развития образования РБ, доцент кафедры финансов и налогообложения Уфимского университета науки и технологии</w:t>
      </w:r>
      <w:bookmarkStart w:id="1" w:name="_GoBack"/>
      <w:bookmarkEnd w:id="1"/>
    </w:p>
    <w:p w14:paraId="4FA4963A" w14:textId="78240529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18E6EAC9" w14:textId="286D2753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7E8A6088" w14:textId="1DA64941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0F55023B" w14:textId="4B434D13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6FF0C238" w14:textId="0257C2E7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7BDCC266" w14:textId="5F1AC2E2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0B34460" w14:textId="1852DC69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DDE7133" w14:textId="19A98F31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18E7003A" w14:textId="7100781A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A0C5EC7" w14:textId="079CD056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5F13721" w14:textId="31DCB632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7B466165" w14:textId="56135999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F6130CD" w14:textId="0E9A09BC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46741BEE" w14:textId="6F6060DC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5F70CB3C" w14:textId="0531AB9F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5D9198AD" w14:textId="359AFB3E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15A53D90" w14:textId="7F376E16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0C874BB7" w14:textId="3D705990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1A28B7FD" w14:textId="2727341C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606EFCA" w14:textId="7329D526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6E2F88F" w14:textId="6C665333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C92AFC8" w14:textId="126E66FF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0720839" w14:textId="21B24667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4F43B323" w14:textId="733C17C2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636869B5" w14:textId="3D3F3CEA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E10BC64" w14:textId="2012E933" w:rsidR="002E625F" w:rsidRDefault="002E625F" w:rsidP="00CD0404">
      <w:pPr>
        <w:jc w:val="center"/>
        <w:rPr>
          <w:rFonts w:ascii="Times New Roman" w:hAnsi="Times New Roman" w:cs="Times New Roman"/>
        </w:rPr>
      </w:pPr>
    </w:p>
    <w:p w14:paraId="10891967" w14:textId="77777777" w:rsidR="009211FC" w:rsidRDefault="009211FC" w:rsidP="00CD0404">
      <w:pPr>
        <w:jc w:val="center"/>
        <w:rPr>
          <w:rFonts w:ascii="Times New Roman" w:hAnsi="Times New Roman" w:cs="Times New Roman"/>
        </w:rPr>
      </w:pPr>
    </w:p>
    <w:p w14:paraId="0FA92651" w14:textId="672FAECA" w:rsidR="002E625F" w:rsidRDefault="002E625F" w:rsidP="00CD0404">
      <w:pPr>
        <w:jc w:val="center"/>
        <w:rPr>
          <w:rFonts w:ascii="Times New Roman" w:hAnsi="Times New Roman" w:cs="Times New Roman"/>
        </w:rPr>
      </w:pPr>
    </w:p>
    <w:p w14:paraId="4DBFFAE7" w14:textId="2EBAB4D1" w:rsidR="00CD0404" w:rsidRPr="002C3A20" w:rsidRDefault="006E7D7E" w:rsidP="002C3A20">
      <w:pPr>
        <w:pStyle w:val="Default"/>
        <w:spacing w:line="360" w:lineRule="auto"/>
        <w:jc w:val="both"/>
        <w:rPr>
          <w:sz w:val="28"/>
          <w:szCs w:val="28"/>
        </w:rPr>
      </w:pPr>
      <w:r w:rsidRPr="002C3A20">
        <w:rPr>
          <w:b/>
          <w:bCs/>
          <w:sz w:val="28"/>
          <w:szCs w:val="28"/>
        </w:rPr>
        <w:t>П</w:t>
      </w:r>
      <w:r w:rsidR="00CD0404" w:rsidRPr="002C3A20">
        <w:rPr>
          <w:b/>
          <w:bCs/>
          <w:sz w:val="28"/>
          <w:szCs w:val="28"/>
        </w:rPr>
        <w:t>озициях выступающих</w:t>
      </w:r>
    </w:p>
    <w:p w14:paraId="59095944" w14:textId="77777777" w:rsidR="00CD0404" w:rsidRPr="002C3A20" w:rsidRDefault="00CD0404" w:rsidP="002C3A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C3A20">
        <w:rPr>
          <w:sz w:val="28"/>
          <w:szCs w:val="28"/>
        </w:rPr>
        <w:t xml:space="preserve">Участники коммуникативных боев должны отстаивать одну из двух противоположных позиций: «Да, потому что…» или «Нет, потому что…». Поединки по ВСЕМ коммуникативным заданиям проходят по этим двум позициям. </w:t>
      </w:r>
    </w:p>
    <w:p w14:paraId="5AAD1BB7" w14:textId="5164EE9C" w:rsidR="00FA1437" w:rsidRPr="002C3A20" w:rsidRDefault="00FA1437" w:rsidP="006D6AE1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2C3A20">
        <w:rPr>
          <w:bCs/>
          <w:sz w:val="28"/>
          <w:szCs w:val="28"/>
        </w:rPr>
        <w:t xml:space="preserve">Анимационный ролик о Чемпионате: </w:t>
      </w:r>
      <w:hyperlink r:id="rId8" w:history="1">
        <w:r w:rsidRPr="002C3A20">
          <w:rPr>
            <w:rStyle w:val="aa"/>
            <w:bCs/>
            <w:sz w:val="28"/>
            <w:szCs w:val="28"/>
          </w:rPr>
          <w:t>https://casegames.ru/chempionat</w:t>
        </w:r>
      </w:hyperlink>
      <w:r w:rsidRPr="002C3A20">
        <w:rPr>
          <w:bCs/>
          <w:sz w:val="28"/>
          <w:szCs w:val="28"/>
        </w:rPr>
        <w:t xml:space="preserve"> </w:t>
      </w:r>
    </w:p>
    <w:p w14:paraId="1FA6CF09" w14:textId="1C8C2D3F" w:rsidR="00CD0404" w:rsidRPr="002C3A20" w:rsidRDefault="00CD0404" w:rsidP="002C3A2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776FD4C6" w14:textId="5A307660" w:rsidR="00445397" w:rsidRDefault="00655E6D" w:rsidP="000B7A5D">
      <w:pPr>
        <w:pStyle w:val="30"/>
        <w:keepNext/>
        <w:keepLines/>
        <w:spacing w:after="0"/>
        <w:rPr>
          <w:color w:val="000000"/>
          <w:sz w:val="28"/>
          <w:szCs w:val="28"/>
          <w:lang w:eastAsia="ru-RU" w:bidi="ru-RU"/>
        </w:rPr>
      </w:pPr>
      <w:bookmarkStart w:id="2" w:name="bookmark6"/>
      <w:r w:rsidRPr="000B7A5D">
        <w:rPr>
          <w:color w:val="000000"/>
          <w:sz w:val="28"/>
          <w:szCs w:val="28"/>
          <w:lang w:eastAsia="ru-RU" w:bidi="ru-RU"/>
        </w:rPr>
        <w:t xml:space="preserve">Тема </w:t>
      </w:r>
      <w:bookmarkEnd w:id="2"/>
      <w:r w:rsidR="000B7A5D" w:rsidRPr="000B7A5D">
        <w:rPr>
          <w:color w:val="000000"/>
          <w:sz w:val="28"/>
          <w:szCs w:val="28"/>
          <w:lang w:eastAsia="ru-RU" w:bidi="ru-RU"/>
        </w:rPr>
        <w:t>2.</w:t>
      </w:r>
      <w:r w:rsidR="000B7A5D" w:rsidRPr="000B7A5D">
        <w:rPr>
          <w:bCs w:val="0"/>
          <w:sz w:val="28"/>
          <w:szCs w:val="28"/>
        </w:rPr>
        <w:t xml:space="preserve"> Сбережения семьи. Услуги банковских организаций</w:t>
      </w:r>
    </w:p>
    <w:p w14:paraId="4B76EB6F" w14:textId="77777777" w:rsidR="000B7A5D" w:rsidRPr="000B7A5D" w:rsidRDefault="000B7A5D" w:rsidP="000B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2ED73" w14:textId="77777777" w:rsidR="000B7A5D" w:rsidRPr="000B7A5D" w:rsidRDefault="000B7A5D" w:rsidP="000B7A5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A5D">
        <w:rPr>
          <w:rFonts w:ascii="Times New Roman" w:hAnsi="Times New Roman" w:cs="Times New Roman"/>
          <w:color w:val="000000"/>
          <w:sz w:val="28"/>
          <w:szCs w:val="28"/>
        </w:rPr>
        <w:t xml:space="preserve">Так как у подростка нет постоянного дохода, ему не нужно создавать капитал. </w:t>
      </w:r>
    </w:p>
    <w:p w14:paraId="38CC0C60" w14:textId="4768E290" w:rsidR="000B7A5D" w:rsidRPr="000B7A5D" w:rsidRDefault="000B7A5D" w:rsidP="000B7A5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Банковский вклад лучше открыть через онлайн сервисы, чем через отделение банка. </w:t>
      </w:r>
    </w:p>
    <w:p w14:paraId="0703902D" w14:textId="4C5D54A2" w:rsidR="000B7A5D" w:rsidRPr="000B7A5D" w:rsidRDefault="000B7A5D" w:rsidP="000B7A5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A5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сбережения необходимо с учетом стадии жизненного цикла человека. </w:t>
      </w:r>
    </w:p>
    <w:p w14:paraId="2EBEC4E6" w14:textId="4129A27F" w:rsidR="000B7A5D" w:rsidRPr="000B7A5D" w:rsidRDefault="000B7A5D" w:rsidP="000B7A5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A5D">
        <w:rPr>
          <w:rFonts w:ascii="Times New Roman" w:hAnsi="Times New Roman" w:cs="Times New Roman"/>
          <w:color w:val="000000"/>
          <w:sz w:val="28"/>
          <w:szCs w:val="28"/>
        </w:rPr>
        <w:t xml:space="preserve">Для сбережения накоплений моновалютный вклад выгоднее, чем мультивалютный вклад. </w:t>
      </w:r>
    </w:p>
    <w:p w14:paraId="67946805" w14:textId="5C0875C1" w:rsidR="000B7A5D" w:rsidRPr="000B7A5D" w:rsidRDefault="000B7A5D" w:rsidP="000B7A5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A5D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Настольная игра «Монополия» позволяет обучить основам финансовой грамотности лучше, чем уроки по теме «личные финансы и сбережения». </w:t>
      </w:r>
    </w:p>
    <w:p w14:paraId="5F5CA329" w14:textId="4F8B66B2" w:rsidR="000B7A5D" w:rsidRDefault="000B7A5D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A5D">
        <w:rPr>
          <w:rFonts w:ascii="Times New Roman" w:hAnsi="Times New Roman" w:cs="Times New Roman"/>
          <w:color w:val="000000"/>
          <w:sz w:val="28"/>
          <w:szCs w:val="28"/>
        </w:rPr>
        <w:t>Возраст инвесторов необходимо снизить до 12 лет, чтобы дать возможность подросткам накапливать опыт инвестирования.</w:t>
      </w:r>
    </w:p>
    <w:p w14:paraId="7C819D58" w14:textId="77777777" w:rsidR="009A1CB7" w:rsidRPr="00E12ABF" w:rsidRDefault="009A1CB7" w:rsidP="00E12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E7122" w14:textId="6D68DA8B" w:rsidR="009A1CB7" w:rsidRDefault="009A1CB7" w:rsidP="0000112C">
      <w:pPr>
        <w:pStyle w:val="ac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B7">
        <w:rPr>
          <w:rFonts w:ascii="Times New Roman" w:hAnsi="Times New Roman" w:cs="Times New Roman"/>
          <w:b/>
          <w:bCs/>
          <w:sz w:val="28"/>
          <w:szCs w:val="28"/>
        </w:rPr>
        <w:t>Тема 3. Кредитование. Услуги кредитных организаций.</w:t>
      </w:r>
    </w:p>
    <w:p w14:paraId="6A94EEB8" w14:textId="77777777" w:rsidR="0000112C" w:rsidRDefault="0000112C" w:rsidP="009A1CB7">
      <w:pPr>
        <w:pStyle w:val="ac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17E01" w14:textId="77777777" w:rsidR="009A1CB7" w:rsidRPr="009A1CB7" w:rsidRDefault="00655E6D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равно, в каком банке хранить свои деньги, ведь вклады застрахованы.</w:t>
      </w:r>
    </w:p>
    <w:p w14:paraId="57CBB30C" w14:textId="77777777" w:rsidR="009A1CB7" w:rsidRPr="009A1CB7" w:rsidRDefault="00655E6D" w:rsidP="009D346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Преимущество банковских вкладов заключается в том, что деньги в них надёжно защищены.</w:t>
      </w:r>
    </w:p>
    <w:p w14:paraId="28836E5A" w14:textId="77777777" w:rsidR="009A1CB7" w:rsidRDefault="000B7A5D" w:rsidP="00BC04B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 xml:space="preserve">Банк может выдать денежные средства заемщику, если последний четко обоснует свои намерения. </w:t>
      </w:r>
    </w:p>
    <w:p w14:paraId="2290EC41" w14:textId="77777777" w:rsidR="009A1CB7" w:rsidRDefault="009C5AC4" w:rsidP="00BC04B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поломки, новую стиральную машину лучше купить в рассрочку, чем расплатиться кредитной картой </w:t>
      </w:r>
    </w:p>
    <w:p w14:paraId="184DEC3C" w14:textId="77777777" w:rsidR="009A1CB7" w:rsidRDefault="009C5AC4" w:rsidP="00BC04B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>Перед обращением в банк за кредитом необходимо оценить свои финансовые возможности.</w:t>
      </w:r>
    </w:p>
    <w:p w14:paraId="632D84EE" w14:textId="5E7809AF" w:rsidR="009A1CB7" w:rsidRDefault="009C5AC4" w:rsidP="00BC04B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>Стоит ли начинать брать вещи в кредит как можно раньше, чтобы сформировать хорошую кредитную историю.</w:t>
      </w:r>
    </w:p>
    <w:p w14:paraId="2714E50E" w14:textId="77777777" w:rsidR="009A1CB7" w:rsidRDefault="009A1CB7" w:rsidP="009A1CB7">
      <w:pPr>
        <w:pStyle w:val="ac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186C0B" w14:textId="06E555B0" w:rsidR="009A1CB7" w:rsidRDefault="009A1CB7" w:rsidP="009A1CB7">
      <w:pPr>
        <w:pStyle w:val="ac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b/>
          <w:color w:val="000000"/>
          <w:sz w:val="28"/>
          <w:szCs w:val="28"/>
        </w:rPr>
        <w:t>Тема 6. Основы предпринимательства.</w:t>
      </w:r>
    </w:p>
    <w:p w14:paraId="4A35A41A" w14:textId="77777777" w:rsidR="009A1CB7" w:rsidRPr="009A1CB7" w:rsidRDefault="009A1CB7" w:rsidP="009A1CB7">
      <w:pPr>
        <w:pStyle w:val="ac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1A6BB2" w14:textId="77777777" w:rsidR="009A1CB7" w:rsidRDefault="009D3466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>Чтобы открыть свой бизнес, необходимы личные сбережения.</w:t>
      </w:r>
    </w:p>
    <w:p w14:paraId="3C069A44" w14:textId="77777777" w:rsidR="009A1CB7" w:rsidRDefault="009D3466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>Каждый человек может стать предпринимателем.</w:t>
      </w:r>
    </w:p>
    <w:p w14:paraId="0229DB8E" w14:textId="77777777" w:rsidR="009A1CB7" w:rsidRDefault="009D3466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 xml:space="preserve">Открывать бизнес лучше в той области, в которой будущий предприниматель </w:t>
      </w:r>
      <w:r w:rsidR="009A1CB7" w:rsidRPr="009A1CB7">
        <w:rPr>
          <w:rFonts w:ascii="Times New Roman" w:hAnsi="Times New Roman" w:cs="Times New Roman"/>
          <w:color w:val="000000"/>
          <w:sz w:val="28"/>
          <w:szCs w:val="28"/>
        </w:rPr>
        <w:t xml:space="preserve">разбирается. </w:t>
      </w:r>
    </w:p>
    <w:p w14:paraId="543DA456" w14:textId="77777777" w:rsidR="009A1CB7" w:rsidRDefault="009A1CB7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>Идеи для своего бизнеса лучше всего искать в интернете.</w:t>
      </w:r>
    </w:p>
    <w:p w14:paraId="18826C0E" w14:textId="77777777" w:rsidR="009A1CB7" w:rsidRDefault="009A1CB7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 xml:space="preserve">Обычное предпринимательство приносит больше прибыли, чем социальное. </w:t>
      </w:r>
    </w:p>
    <w:p w14:paraId="7FE772A3" w14:textId="1C843F70" w:rsidR="009A1CB7" w:rsidRPr="009A1CB7" w:rsidRDefault="009A1CB7" w:rsidP="009A1C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B7">
        <w:rPr>
          <w:rFonts w:ascii="Times New Roman" w:hAnsi="Times New Roman" w:cs="Times New Roman"/>
          <w:color w:val="000000"/>
          <w:sz w:val="28"/>
          <w:szCs w:val="28"/>
        </w:rPr>
        <w:t xml:space="preserve">Чтобы любой бизнес успешно работал, нужна команда. </w:t>
      </w:r>
    </w:p>
    <w:p w14:paraId="6E960C7E" w14:textId="671977AF" w:rsidR="00307999" w:rsidRPr="009A1CB7" w:rsidRDefault="00307999" w:rsidP="009A1C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999" w:rsidRPr="009A1C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DC84" w14:textId="77777777" w:rsidR="00B0041E" w:rsidRDefault="00B0041E" w:rsidP="005432A9">
      <w:pPr>
        <w:spacing w:after="0" w:line="240" w:lineRule="auto"/>
      </w:pPr>
      <w:r>
        <w:separator/>
      </w:r>
    </w:p>
  </w:endnote>
  <w:endnote w:type="continuationSeparator" w:id="0">
    <w:p w14:paraId="19A45007" w14:textId="77777777" w:rsidR="00B0041E" w:rsidRDefault="00B0041E" w:rsidP="0054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555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B68782" w14:textId="6BC36538" w:rsidR="005432A9" w:rsidRPr="005432A9" w:rsidRDefault="005432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432A9">
          <w:rPr>
            <w:rFonts w:ascii="Times New Roman" w:hAnsi="Times New Roman" w:cs="Times New Roman"/>
            <w:sz w:val="28"/>
            <w:szCs w:val="28"/>
          </w:rPr>
          <w:t>2</w:t>
        </w:r>
        <w:r w:rsidRPr="00543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6C4C96" w14:textId="77777777" w:rsidR="005432A9" w:rsidRDefault="005432A9">
    <w:pPr>
      <w:pStyle w:val="a8"/>
    </w:pPr>
  </w:p>
  <w:p w14:paraId="5E751D04" w14:textId="77777777" w:rsidR="00A81230" w:rsidRDefault="00A81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B072" w14:textId="77777777" w:rsidR="00B0041E" w:rsidRDefault="00B0041E" w:rsidP="005432A9">
      <w:pPr>
        <w:spacing w:after="0" w:line="240" w:lineRule="auto"/>
      </w:pPr>
      <w:r>
        <w:separator/>
      </w:r>
    </w:p>
  </w:footnote>
  <w:footnote w:type="continuationSeparator" w:id="0">
    <w:p w14:paraId="3AD511A8" w14:textId="77777777" w:rsidR="00B0041E" w:rsidRDefault="00B0041E" w:rsidP="0054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BBB"/>
    <w:multiLevelType w:val="hybridMultilevel"/>
    <w:tmpl w:val="F2ECE3DA"/>
    <w:lvl w:ilvl="0" w:tplc="BDF6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A0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01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C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2C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F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86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013"/>
    <w:multiLevelType w:val="hybridMultilevel"/>
    <w:tmpl w:val="547E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E3F"/>
    <w:multiLevelType w:val="multilevel"/>
    <w:tmpl w:val="AC548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650B9"/>
    <w:multiLevelType w:val="multilevel"/>
    <w:tmpl w:val="FEE667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C3458"/>
    <w:multiLevelType w:val="multilevel"/>
    <w:tmpl w:val="B7247F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079B0"/>
    <w:multiLevelType w:val="hybridMultilevel"/>
    <w:tmpl w:val="5B58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01D8"/>
    <w:multiLevelType w:val="multilevel"/>
    <w:tmpl w:val="C17093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0B"/>
    <w:rsid w:val="0000112C"/>
    <w:rsid w:val="00001FC3"/>
    <w:rsid w:val="00072485"/>
    <w:rsid w:val="00082CF3"/>
    <w:rsid w:val="000A7ADC"/>
    <w:rsid w:val="000B7A5D"/>
    <w:rsid w:val="000C5FAF"/>
    <w:rsid w:val="000F2382"/>
    <w:rsid w:val="00107A47"/>
    <w:rsid w:val="00115A2C"/>
    <w:rsid w:val="0012179F"/>
    <w:rsid w:val="00161692"/>
    <w:rsid w:val="001908EA"/>
    <w:rsid w:val="001F1463"/>
    <w:rsid w:val="001F3111"/>
    <w:rsid w:val="001F720B"/>
    <w:rsid w:val="002150C7"/>
    <w:rsid w:val="002155CB"/>
    <w:rsid w:val="002919B3"/>
    <w:rsid w:val="002C3A20"/>
    <w:rsid w:val="002E625F"/>
    <w:rsid w:val="00307999"/>
    <w:rsid w:val="00354373"/>
    <w:rsid w:val="003C53FC"/>
    <w:rsid w:val="00437C25"/>
    <w:rsid w:val="00445397"/>
    <w:rsid w:val="004B6451"/>
    <w:rsid w:val="005432A9"/>
    <w:rsid w:val="005B15A5"/>
    <w:rsid w:val="00615FFF"/>
    <w:rsid w:val="00655E6D"/>
    <w:rsid w:val="006637EF"/>
    <w:rsid w:val="00681381"/>
    <w:rsid w:val="006D6AE1"/>
    <w:rsid w:val="006E7D7E"/>
    <w:rsid w:val="006F2081"/>
    <w:rsid w:val="00721626"/>
    <w:rsid w:val="00722A9B"/>
    <w:rsid w:val="007A4339"/>
    <w:rsid w:val="007A4F50"/>
    <w:rsid w:val="007D1237"/>
    <w:rsid w:val="007F3896"/>
    <w:rsid w:val="008533B2"/>
    <w:rsid w:val="008A1B13"/>
    <w:rsid w:val="008D43F1"/>
    <w:rsid w:val="009211FC"/>
    <w:rsid w:val="009344C9"/>
    <w:rsid w:val="009572CD"/>
    <w:rsid w:val="00970FD9"/>
    <w:rsid w:val="009A1CB7"/>
    <w:rsid w:val="009B6B2E"/>
    <w:rsid w:val="009C5AC4"/>
    <w:rsid w:val="009C7A37"/>
    <w:rsid w:val="009D3466"/>
    <w:rsid w:val="00A21129"/>
    <w:rsid w:val="00A81230"/>
    <w:rsid w:val="00AA1D00"/>
    <w:rsid w:val="00B0041E"/>
    <w:rsid w:val="00B01642"/>
    <w:rsid w:val="00B23DDE"/>
    <w:rsid w:val="00BC04B3"/>
    <w:rsid w:val="00C43B4D"/>
    <w:rsid w:val="00C4742E"/>
    <w:rsid w:val="00C6348F"/>
    <w:rsid w:val="00C63FF4"/>
    <w:rsid w:val="00CC0326"/>
    <w:rsid w:val="00CD0404"/>
    <w:rsid w:val="00CD58BE"/>
    <w:rsid w:val="00D17BA9"/>
    <w:rsid w:val="00D405D2"/>
    <w:rsid w:val="00D52AD7"/>
    <w:rsid w:val="00D60303"/>
    <w:rsid w:val="00D65C1B"/>
    <w:rsid w:val="00D84D17"/>
    <w:rsid w:val="00DB511A"/>
    <w:rsid w:val="00DD4F06"/>
    <w:rsid w:val="00DF186A"/>
    <w:rsid w:val="00E12ABF"/>
    <w:rsid w:val="00EA02E2"/>
    <w:rsid w:val="00F1015D"/>
    <w:rsid w:val="00F30B5F"/>
    <w:rsid w:val="00F96007"/>
    <w:rsid w:val="00FA1437"/>
    <w:rsid w:val="00FB0F37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D655"/>
  <w15:chartTrackingRefBased/>
  <w15:docId w15:val="{992616B5-ACC7-4B50-BF8E-A8B15956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DF186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2A9"/>
  </w:style>
  <w:style w:type="paragraph" w:styleId="a8">
    <w:name w:val="footer"/>
    <w:basedOn w:val="a"/>
    <w:link w:val="a9"/>
    <w:uiPriority w:val="99"/>
    <w:unhideWhenUsed/>
    <w:rsid w:val="0054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2A9"/>
  </w:style>
  <w:style w:type="character" w:styleId="aa">
    <w:name w:val="Hyperlink"/>
    <w:basedOn w:val="a0"/>
    <w:uiPriority w:val="99"/>
    <w:semiHidden/>
    <w:unhideWhenUsed/>
    <w:rsid w:val="00FA1437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1"/>
    <w:rsid w:val="00655E6D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655E6D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b"/>
    <w:rsid w:val="00655E6D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655E6D"/>
    <w:pPr>
      <w:widowControl w:val="0"/>
      <w:spacing w:after="210" w:line="36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9B6B2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D6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games.ru/chempion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60</cp:revision>
  <dcterms:created xsi:type="dcterms:W3CDTF">2022-01-10T16:06:00Z</dcterms:created>
  <dcterms:modified xsi:type="dcterms:W3CDTF">2023-02-03T12:31:00Z</dcterms:modified>
</cp:coreProperties>
</file>